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0A91F" w14:textId="1FD4B474" w:rsidR="00806B3B" w:rsidRDefault="00806B3B" w:rsidP="00806B3B">
      <w:pPr>
        <w:spacing w:line="360" w:lineRule="auto"/>
        <w:rPr>
          <w:rFonts w:ascii="Broadway" w:hAnsi="Broadway" w:cs="Arial"/>
          <w:b/>
          <w:sz w:val="36"/>
          <w:szCs w:val="36"/>
        </w:rPr>
      </w:pPr>
      <w:r>
        <w:rPr>
          <w:rFonts w:ascii="Broadway" w:hAnsi="Broadway" w:cs="Arial"/>
          <w:b/>
          <w:sz w:val="36"/>
          <w:szCs w:val="36"/>
        </w:rPr>
        <w:t>Remonstrantse Gemeente Sommelsdijk</w:t>
      </w:r>
    </w:p>
    <w:p w14:paraId="3E1B8A67" w14:textId="4199571A" w:rsidR="00806B3B" w:rsidRDefault="00806B3B" w:rsidP="00806B3B">
      <w:pPr>
        <w:spacing w:line="360" w:lineRule="auto"/>
        <w:rPr>
          <w:rFonts w:ascii="Broadway" w:hAnsi="Broadway" w:cs="Arial"/>
          <w:b/>
          <w:sz w:val="36"/>
          <w:szCs w:val="36"/>
        </w:rPr>
      </w:pPr>
    </w:p>
    <w:p w14:paraId="32AF5770" w14:textId="77777777" w:rsidR="00806B3B" w:rsidRDefault="00806B3B" w:rsidP="00806B3B">
      <w:pPr>
        <w:spacing w:line="360" w:lineRule="auto"/>
        <w:rPr>
          <w:rFonts w:ascii="Broadway" w:hAnsi="Broadway" w:cs="Arial"/>
          <w:b/>
          <w:sz w:val="36"/>
          <w:szCs w:val="36"/>
        </w:rPr>
      </w:pPr>
    </w:p>
    <w:p w14:paraId="5C0866B9" w14:textId="77777777" w:rsidR="00806B3B" w:rsidRDefault="00806B3B" w:rsidP="00806B3B">
      <w:pPr>
        <w:jc w:val="center"/>
        <w:rPr>
          <w:rFonts w:ascii="Broadway" w:hAnsi="Broadway" w:cs="Arial"/>
          <w:b/>
          <w:sz w:val="36"/>
          <w:szCs w:val="36"/>
        </w:rPr>
      </w:pPr>
      <w:r>
        <w:rPr>
          <w:noProof/>
        </w:rPr>
        <w:drawing>
          <wp:inline distT="0" distB="0" distL="0" distR="0" wp14:anchorId="3CCE82A9" wp14:editId="0FA74A29">
            <wp:extent cx="5417972" cy="7372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5417" cy="7396088"/>
                    </a:xfrm>
                    <a:prstGeom prst="rect">
                      <a:avLst/>
                    </a:prstGeom>
                    <a:noFill/>
                  </pic:spPr>
                </pic:pic>
              </a:graphicData>
            </a:graphic>
          </wp:inline>
        </w:drawing>
      </w:r>
    </w:p>
    <w:p w14:paraId="1308865B" w14:textId="54008DC2" w:rsidR="00806B3B" w:rsidRPr="00953CDF" w:rsidRDefault="00806B3B" w:rsidP="00806B3B">
      <w:pPr>
        <w:jc w:val="center"/>
        <w:rPr>
          <w:rFonts w:ascii="Broadway" w:hAnsi="Broadway" w:cs="Arial"/>
          <w:b/>
          <w:sz w:val="36"/>
          <w:szCs w:val="36"/>
        </w:rPr>
      </w:pPr>
      <w:r>
        <w:rPr>
          <w:rFonts w:ascii="Broadway" w:hAnsi="Broadway" w:cs="Arial"/>
          <w:b/>
          <w:sz w:val="36"/>
          <w:szCs w:val="36"/>
        </w:rPr>
        <w:t>Z</w:t>
      </w:r>
      <w:r>
        <w:rPr>
          <w:rFonts w:ascii="Broadway" w:hAnsi="Broadway" w:cs="Arial"/>
          <w:b/>
          <w:sz w:val="36"/>
          <w:szCs w:val="36"/>
        </w:rPr>
        <w:t>ondag 20 september 2020</w:t>
      </w:r>
    </w:p>
    <w:p w14:paraId="28E1AFA5" w14:textId="344B2FCE" w:rsidR="00806B3B" w:rsidRPr="00806B3B" w:rsidRDefault="00806B3B" w:rsidP="00806B3B">
      <w:pPr>
        <w:jc w:val="center"/>
        <w:rPr>
          <w:sz w:val="22"/>
          <w:szCs w:val="22"/>
        </w:rPr>
      </w:pPr>
    </w:p>
    <w:p w14:paraId="7678B92D" w14:textId="77777777" w:rsidR="00806B3B" w:rsidRPr="00806B3B" w:rsidRDefault="00806B3B" w:rsidP="00806B3B">
      <w:pPr>
        <w:spacing w:line="360" w:lineRule="auto"/>
        <w:rPr>
          <w:rFonts w:cs="Arial"/>
          <w:b/>
          <w:sz w:val="22"/>
          <w:szCs w:val="22"/>
        </w:rPr>
      </w:pPr>
      <w:r w:rsidRPr="00806B3B">
        <w:rPr>
          <w:rFonts w:cs="Arial"/>
          <w:b/>
          <w:sz w:val="22"/>
          <w:szCs w:val="22"/>
        </w:rPr>
        <w:t>Remonstrantse Gemeente Sommelsdijk</w:t>
      </w:r>
    </w:p>
    <w:p w14:paraId="1064FBDF" w14:textId="77777777" w:rsidR="00806B3B" w:rsidRPr="00806B3B" w:rsidRDefault="00806B3B" w:rsidP="00806B3B">
      <w:pPr>
        <w:spacing w:line="360" w:lineRule="auto"/>
        <w:rPr>
          <w:sz w:val="22"/>
          <w:szCs w:val="22"/>
        </w:rPr>
      </w:pPr>
    </w:p>
    <w:p w14:paraId="0D1F4BB1" w14:textId="77777777" w:rsidR="00806B3B" w:rsidRPr="00806B3B" w:rsidRDefault="00806B3B" w:rsidP="00806B3B">
      <w:pPr>
        <w:spacing w:line="360" w:lineRule="auto"/>
        <w:ind w:left="279" w:hanging="279"/>
        <w:rPr>
          <w:sz w:val="22"/>
          <w:szCs w:val="22"/>
        </w:rPr>
      </w:pPr>
      <w:r w:rsidRPr="00806B3B">
        <w:rPr>
          <w:sz w:val="22"/>
          <w:szCs w:val="22"/>
        </w:rPr>
        <w:t>Voorganger</w:t>
      </w:r>
      <w:r w:rsidRPr="00806B3B">
        <w:rPr>
          <w:sz w:val="22"/>
          <w:szCs w:val="22"/>
        </w:rPr>
        <w:tab/>
        <w:t>Barbara M. Veenman</w:t>
      </w:r>
    </w:p>
    <w:p w14:paraId="04A78931" w14:textId="77777777" w:rsidR="00806B3B" w:rsidRPr="00806B3B" w:rsidRDefault="00806B3B" w:rsidP="00806B3B">
      <w:pPr>
        <w:pBdr>
          <w:bottom w:val="single" w:sz="12" w:space="1" w:color="auto"/>
        </w:pBdr>
        <w:spacing w:line="360" w:lineRule="auto"/>
        <w:ind w:left="279" w:hanging="279"/>
        <w:rPr>
          <w:sz w:val="22"/>
          <w:szCs w:val="22"/>
        </w:rPr>
      </w:pPr>
      <w:r w:rsidRPr="00806B3B">
        <w:rPr>
          <w:sz w:val="22"/>
          <w:szCs w:val="22"/>
        </w:rPr>
        <w:t>Organist</w:t>
      </w:r>
      <w:r w:rsidRPr="00806B3B">
        <w:rPr>
          <w:sz w:val="22"/>
          <w:szCs w:val="22"/>
        </w:rPr>
        <w:tab/>
        <w:t>Sjaliene de Waal, m.m.v. Chloë de Waal (sopraan)</w:t>
      </w:r>
    </w:p>
    <w:p w14:paraId="2A46BFA5" w14:textId="77777777" w:rsidR="00806B3B" w:rsidRPr="00806B3B" w:rsidRDefault="00806B3B" w:rsidP="00806B3B">
      <w:pPr>
        <w:pBdr>
          <w:bottom w:val="single" w:sz="12" w:space="1" w:color="auto"/>
        </w:pBdr>
        <w:spacing w:line="360" w:lineRule="auto"/>
        <w:ind w:left="279" w:hanging="279"/>
        <w:rPr>
          <w:sz w:val="22"/>
          <w:szCs w:val="22"/>
        </w:rPr>
      </w:pPr>
    </w:p>
    <w:p w14:paraId="7732E22C" w14:textId="77777777" w:rsidR="00806B3B" w:rsidRPr="00806B3B" w:rsidRDefault="00806B3B" w:rsidP="00806B3B">
      <w:pPr>
        <w:spacing w:line="360" w:lineRule="auto"/>
        <w:ind w:left="279" w:hanging="279"/>
        <w:rPr>
          <w:rFonts w:cs="Arial"/>
          <w:b/>
          <w:sz w:val="22"/>
          <w:szCs w:val="22"/>
        </w:rPr>
      </w:pPr>
      <w:r w:rsidRPr="00806B3B">
        <w:rPr>
          <w:rFonts w:cs="Arial"/>
          <w:b/>
          <w:sz w:val="22"/>
          <w:szCs w:val="22"/>
        </w:rPr>
        <w:t>Welkom</w:t>
      </w:r>
    </w:p>
    <w:p w14:paraId="761BABE4" w14:textId="77777777" w:rsidR="00806B3B" w:rsidRPr="00806B3B" w:rsidRDefault="00806B3B" w:rsidP="00806B3B">
      <w:pPr>
        <w:pBdr>
          <w:bottom w:val="single" w:sz="12" w:space="1" w:color="auto"/>
        </w:pBdr>
        <w:spacing w:line="360" w:lineRule="auto"/>
        <w:ind w:left="279" w:hanging="279"/>
        <w:rPr>
          <w:sz w:val="22"/>
          <w:szCs w:val="22"/>
        </w:rPr>
      </w:pPr>
    </w:p>
    <w:p w14:paraId="1E9E380D" w14:textId="77777777" w:rsidR="00806B3B" w:rsidRPr="00806B3B" w:rsidRDefault="00806B3B" w:rsidP="00806B3B">
      <w:pPr>
        <w:spacing w:line="360" w:lineRule="auto"/>
        <w:ind w:left="279" w:hanging="279"/>
        <w:rPr>
          <w:rFonts w:cs="Arial"/>
          <w:b/>
          <w:sz w:val="22"/>
          <w:szCs w:val="22"/>
        </w:rPr>
      </w:pPr>
      <w:r w:rsidRPr="00806B3B">
        <w:rPr>
          <w:rFonts w:cs="Arial"/>
          <w:b/>
          <w:sz w:val="22"/>
          <w:szCs w:val="22"/>
        </w:rPr>
        <w:t>Lied 216</w:t>
      </w:r>
    </w:p>
    <w:p w14:paraId="36D905B1"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1.</w:t>
      </w:r>
      <w:r w:rsidRPr="00806B3B">
        <w:rPr>
          <w:rFonts w:cs="Arial"/>
          <w:bCs/>
          <w:sz w:val="22"/>
          <w:szCs w:val="22"/>
        </w:rPr>
        <w:tab/>
        <w:t>Dit is een morgen als ooit de eerste,</w:t>
      </w:r>
    </w:p>
    <w:p w14:paraId="3EBC2F44"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ab/>
        <w:t>zingende vogels geven hem door.</w:t>
      </w:r>
    </w:p>
    <w:p w14:paraId="546E26FB"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ab/>
        <w:t>Dank voor het zingen, dank voor de morgen,</w:t>
      </w:r>
    </w:p>
    <w:p w14:paraId="20DA5EE0"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ab/>
        <w:t>beide ontspringen nieuw aan het woord.</w:t>
      </w:r>
    </w:p>
    <w:p w14:paraId="74767C3B" w14:textId="77777777" w:rsidR="00806B3B" w:rsidRPr="00806B3B" w:rsidRDefault="00806B3B" w:rsidP="00806B3B">
      <w:pPr>
        <w:spacing w:line="360" w:lineRule="auto"/>
        <w:ind w:left="279" w:hanging="279"/>
        <w:rPr>
          <w:rFonts w:cs="Arial"/>
          <w:bCs/>
          <w:sz w:val="22"/>
          <w:szCs w:val="22"/>
        </w:rPr>
      </w:pPr>
    </w:p>
    <w:p w14:paraId="0088E0DE"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2.</w:t>
      </w:r>
      <w:r w:rsidRPr="00806B3B">
        <w:rPr>
          <w:rFonts w:cs="Arial"/>
          <w:bCs/>
          <w:sz w:val="22"/>
          <w:szCs w:val="22"/>
        </w:rPr>
        <w:tab/>
        <w:t>Dauw op de aarde, zonlicht van boven,</w:t>
      </w:r>
    </w:p>
    <w:p w14:paraId="1E275AD3"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ab/>
        <w:t>vochtige aarde, geurig als toen.</w:t>
      </w:r>
    </w:p>
    <w:p w14:paraId="66D410A4"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ab/>
        <w:t>Dank voor gewassen, grassen en bomen,</w:t>
      </w:r>
    </w:p>
    <w:p w14:paraId="708F4D90"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ab/>
        <w:t>al wie hier wandelt, ziet: het is goed.</w:t>
      </w:r>
    </w:p>
    <w:p w14:paraId="449F77B6" w14:textId="77777777" w:rsidR="00806B3B" w:rsidRPr="00806B3B" w:rsidRDefault="00806B3B" w:rsidP="00806B3B">
      <w:pPr>
        <w:spacing w:line="360" w:lineRule="auto"/>
        <w:ind w:left="279" w:hanging="279"/>
        <w:rPr>
          <w:rFonts w:cs="Arial"/>
          <w:bCs/>
          <w:sz w:val="22"/>
          <w:szCs w:val="22"/>
        </w:rPr>
      </w:pPr>
    </w:p>
    <w:p w14:paraId="34C05843"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3.</w:t>
      </w:r>
      <w:r w:rsidRPr="00806B3B">
        <w:rPr>
          <w:rFonts w:cs="Arial"/>
          <w:bCs/>
          <w:sz w:val="22"/>
          <w:szCs w:val="22"/>
        </w:rPr>
        <w:tab/>
        <w:t>Dag van mijn leven, licht voor mijn ogen,</w:t>
      </w:r>
    </w:p>
    <w:p w14:paraId="5206BF55"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ab/>
        <w:t>licht dat ooit speelde waar Eden lag.</w:t>
      </w:r>
    </w:p>
    <w:p w14:paraId="67E6F42C"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ab/>
        <w:t>Dank elke morgen Gods nieuwe schepping,</w:t>
      </w:r>
    </w:p>
    <w:p w14:paraId="22322316" w14:textId="77777777" w:rsidR="00806B3B" w:rsidRPr="00806B3B" w:rsidRDefault="00806B3B" w:rsidP="00806B3B">
      <w:pPr>
        <w:spacing w:line="360" w:lineRule="auto"/>
        <w:ind w:left="279" w:hanging="279"/>
        <w:rPr>
          <w:rFonts w:cs="Arial"/>
          <w:bCs/>
          <w:sz w:val="22"/>
          <w:szCs w:val="22"/>
        </w:rPr>
      </w:pPr>
      <w:r w:rsidRPr="00806B3B">
        <w:rPr>
          <w:rFonts w:cs="Arial"/>
          <w:bCs/>
          <w:sz w:val="22"/>
          <w:szCs w:val="22"/>
        </w:rPr>
        <w:tab/>
        <w:t>dank opgetogen Gods nieuwe dag.</w:t>
      </w:r>
    </w:p>
    <w:p w14:paraId="7878DA6E" w14:textId="77777777" w:rsidR="00806B3B" w:rsidRPr="00806B3B" w:rsidRDefault="00806B3B" w:rsidP="00806B3B">
      <w:pPr>
        <w:pBdr>
          <w:bottom w:val="single" w:sz="12" w:space="1" w:color="auto"/>
        </w:pBdr>
        <w:spacing w:line="360" w:lineRule="auto"/>
        <w:ind w:left="279" w:hanging="279"/>
        <w:rPr>
          <w:sz w:val="22"/>
          <w:szCs w:val="22"/>
        </w:rPr>
      </w:pPr>
    </w:p>
    <w:p w14:paraId="4F60AD30" w14:textId="77777777" w:rsidR="00806B3B" w:rsidRPr="00806B3B" w:rsidRDefault="00806B3B" w:rsidP="00806B3B">
      <w:pPr>
        <w:spacing w:line="360" w:lineRule="auto"/>
        <w:ind w:left="279" w:hanging="279"/>
        <w:rPr>
          <w:rFonts w:cs="Arial"/>
          <w:b/>
          <w:sz w:val="22"/>
          <w:szCs w:val="22"/>
        </w:rPr>
      </w:pPr>
      <w:r w:rsidRPr="00806B3B">
        <w:rPr>
          <w:rFonts w:cs="Arial"/>
          <w:b/>
          <w:sz w:val="22"/>
          <w:szCs w:val="22"/>
        </w:rPr>
        <w:t>Votum en groet</w:t>
      </w:r>
    </w:p>
    <w:p w14:paraId="4AE0F4C3" w14:textId="77777777" w:rsidR="00806B3B" w:rsidRPr="00806B3B" w:rsidRDefault="00806B3B" w:rsidP="00806B3B">
      <w:pPr>
        <w:pBdr>
          <w:bottom w:val="single" w:sz="12" w:space="1" w:color="auto"/>
        </w:pBdr>
        <w:spacing w:line="360" w:lineRule="auto"/>
        <w:ind w:left="279" w:hanging="279"/>
        <w:rPr>
          <w:sz w:val="22"/>
          <w:szCs w:val="22"/>
        </w:rPr>
      </w:pPr>
    </w:p>
    <w:p w14:paraId="331AAD04" w14:textId="77777777" w:rsidR="00806B3B" w:rsidRPr="00806B3B" w:rsidRDefault="00806B3B" w:rsidP="00806B3B">
      <w:pPr>
        <w:spacing w:line="360" w:lineRule="auto"/>
        <w:ind w:left="279" w:hanging="279"/>
        <w:rPr>
          <w:rFonts w:cs="Arial"/>
          <w:b/>
          <w:sz w:val="22"/>
          <w:szCs w:val="22"/>
        </w:rPr>
      </w:pPr>
      <w:r w:rsidRPr="00806B3B">
        <w:rPr>
          <w:rFonts w:cs="Arial"/>
          <w:b/>
          <w:sz w:val="22"/>
          <w:szCs w:val="22"/>
        </w:rPr>
        <w:t>Antwoordlied (melodie psalm 134)</w:t>
      </w:r>
    </w:p>
    <w:p w14:paraId="216C3391" w14:textId="77777777" w:rsidR="00806B3B" w:rsidRPr="00806B3B" w:rsidRDefault="00806B3B" w:rsidP="00806B3B">
      <w:pPr>
        <w:spacing w:line="360" w:lineRule="auto"/>
        <w:ind w:left="279" w:hanging="279"/>
        <w:rPr>
          <w:sz w:val="22"/>
          <w:szCs w:val="22"/>
        </w:rPr>
      </w:pPr>
      <w:r w:rsidRPr="00806B3B">
        <w:rPr>
          <w:sz w:val="22"/>
          <w:szCs w:val="22"/>
        </w:rPr>
        <w:t>Tot U, Heer, is ons hart gericht.</w:t>
      </w:r>
    </w:p>
    <w:p w14:paraId="4F031598" w14:textId="77777777" w:rsidR="00806B3B" w:rsidRPr="00806B3B" w:rsidRDefault="00806B3B" w:rsidP="00806B3B">
      <w:pPr>
        <w:spacing w:line="360" w:lineRule="auto"/>
        <w:ind w:left="279" w:hanging="279"/>
        <w:rPr>
          <w:sz w:val="22"/>
          <w:szCs w:val="22"/>
        </w:rPr>
      </w:pPr>
      <w:r w:rsidRPr="00806B3B">
        <w:rPr>
          <w:sz w:val="22"/>
          <w:szCs w:val="22"/>
        </w:rPr>
        <w:t>Hier zijn wij, open voor uw licht.</w:t>
      </w:r>
    </w:p>
    <w:p w14:paraId="446052D7" w14:textId="43E04427" w:rsidR="00806B3B" w:rsidRPr="00806B3B" w:rsidRDefault="00806B3B" w:rsidP="00806B3B">
      <w:pPr>
        <w:spacing w:line="360" w:lineRule="auto"/>
        <w:ind w:left="279" w:hanging="279"/>
        <w:rPr>
          <w:sz w:val="22"/>
          <w:szCs w:val="22"/>
        </w:rPr>
      </w:pPr>
      <w:r w:rsidRPr="00806B3B">
        <w:rPr>
          <w:sz w:val="22"/>
          <w:szCs w:val="22"/>
        </w:rPr>
        <w:t>Gij geeft ons kracht tot stilt’ en strijd;</w:t>
      </w:r>
    </w:p>
    <w:p w14:paraId="4E40C151" w14:textId="77777777" w:rsidR="00806B3B" w:rsidRPr="00806B3B" w:rsidRDefault="00806B3B" w:rsidP="00806B3B">
      <w:pPr>
        <w:spacing w:line="360" w:lineRule="auto"/>
        <w:ind w:left="284" w:hanging="284"/>
        <w:rPr>
          <w:sz w:val="22"/>
          <w:szCs w:val="22"/>
        </w:rPr>
      </w:pPr>
      <w:r w:rsidRPr="00806B3B">
        <w:rPr>
          <w:sz w:val="22"/>
          <w:szCs w:val="22"/>
        </w:rPr>
        <w:t xml:space="preserve">kom tot ons, </w:t>
      </w:r>
      <w:proofErr w:type="spellStart"/>
      <w:r w:rsidRPr="00806B3B">
        <w:rPr>
          <w:sz w:val="22"/>
          <w:szCs w:val="22"/>
        </w:rPr>
        <w:t>Eeuw’ge</w:t>
      </w:r>
      <w:proofErr w:type="spellEnd"/>
      <w:r w:rsidRPr="00806B3B">
        <w:rPr>
          <w:sz w:val="22"/>
          <w:szCs w:val="22"/>
        </w:rPr>
        <w:t>, in de tijd.</w:t>
      </w:r>
    </w:p>
    <w:p w14:paraId="25451B17" w14:textId="77777777" w:rsidR="00806B3B" w:rsidRPr="00806B3B" w:rsidRDefault="00806B3B" w:rsidP="00806B3B">
      <w:pPr>
        <w:spacing w:line="360" w:lineRule="auto"/>
        <w:ind w:left="284" w:hanging="284"/>
        <w:rPr>
          <w:sz w:val="22"/>
          <w:szCs w:val="22"/>
        </w:rPr>
      </w:pPr>
      <w:r w:rsidRPr="00806B3B">
        <w:rPr>
          <w:sz w:val="22"/>
          <w:szCs w:val="22"/>
        </w:rPr>
        <w:t>Amen.</w:t>
      </w:r>
    </w:p>
    <w:p w14:paraId="672D12F3" w14:textId="77777777" w:rsidR="00806B3B" w:rsidRPr="00806B3B" w:rsidRDefault="00806B3B" w:rsidP="00806B3B">
      <w:pPr>
        <w:pBdr>
          <w:bottom w:val="single" w:sz="12" w:space="1" w:color="auto"/>
        </w:pBdr>
        <w:spacing w:line="360" w:lineRule="auto"/>
        <w:ind w:left="284" w:hanging="284"/>
        <w:rPr>
          <w:sz w:val="22"/>
          <w:szCs w:val="22"/>
        </w:rPr>
      </w:pPr>
    </w:p>
    <w:p w14:paraId="473CED10" w14:textId="77777777" w:rsidR="00806B3B" w:rsidRPr="00806B3B" w:rsidRDefault="00806B3B" w:rsidP="00806B3B">
      <w:pPr>
        <w:spacing w:line="360" w:lineRule="auto"/>
        <w:ind w:left="284" w:hanging="284"/>
        <w:rPr>
          <w:rFonts w:cs="Arial"/>
          <w:b/>
          <w:sz w:val="22"/>
          <w:szCs w:val="22"/>
        </w:rPr>
      </w:pPr>
      <w:r w:rsidRPr="00806B3B">
        <w:rPr>
          <w:rFonts w:cs="Arial"/>
          <w:b/>
          <w:sz w:val="22"/>
          <w:szCs w:val="22"/>
        </w:rPr>
        <w:t>Gebed</w:t>
      </w:r>
    </w:p>
    <w:p w14:paraId="6EB95D45" w14:textId="77777777" w:rsidR="00806B3B" w:rsidRPr="00806B3B" w:rsidRDefault="00806B3B" w:rsidP="00806B3B">
      <w:pPr>
        <w:spacing w:line="360" w:lineRule="auto"/>
        <w:ind w:left="284" w:hanging="284"/>
        <w:rPr>
          <w:rFonts w:cs="Arial"/>
          <w:b/>
          <w:sz w:val="22"/>
          <w:szCs w:val="22"/>
        </w:rPr>
      </w:pPr>
      <w:r w:rsidRPr="00806B3B">
        <w:rPr>
          <w:rFonts w:cs="Arial"/>
          <w:b/>
          <w:sz w:val="22"/>
          <w:szCs w:val="22"/>
        </w:rPr>
        <w:lastRenderedPageBreak/>
        <w:t>Lied 647: 1</w:t>
      </w:r>
    </w:p>
    <w:p w14:paraId="583C15ED"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1.</w:t>
      </w:r>
      <w:r w:rsidRPr="00806B3B">
        <w:rPr>
          <w:sz w:val="22"/>
          <w:szCs w:val="22"/>
        </w:rPr>
        <w:tab/>
        <w:t>Voor mensen die naamloos, kwetsbaar en weerloos,</w:t>
      </w:r>
    </w:p>
    <w:p w14:paraId="14221AAA"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ab/>
        <w:t>door het leven gaan, ontwaakt hier nieuw leven,</w:t>
      </w:r>
    </w:p>
    <w:p w14:paraId="7B659F01"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ab/>
        <w:t>wordt kracht gegeven: wij krijgen een naam.</w:t>
      </w:r>
    </w:p>
    <w:p w14:paraId="0491F2DC" w14:textId="77777777" w:rsidR="00806B3B" w:rsidRPr="00806B3B" w:rsidRDefault="00806B3B" w:rsidP="00806B3B">
      <w:pPr>
        <w:pBdr>
          <w:bottom w:val="single" w:sz="12" w:space="1" w:color="auto"/>
        </w:pBdr>
        <w:spacing w:line="360" w:lineRule="auto"/>
        <w:ind w:left="284" w:hanging="284"/>
        <w:rPr>
          <w:sz w:val="22"/>
          <w:szCs w:val="22"/>
        </w:rPr>
      </w:pPr>
    </w:p>
    <w:p w14:paraId="6E1EA162" w14:textId="77777777" w:rsidR="00806B3B" w:rsidRPr="00806B3B" w:rsidRDefault="00806B3B" w:rsidP="00806B3B">
      <w:pPr>
        <w:spacing w:line="360" w:lineRule="auto"/>
        <w:ind w:left="284" w:hanging="284"/>
        <w:rPr>
          <w:rFonts w:cs="Arial"/>
          <w:b/>
          <w:sz w:val="22"/>
          <w:szCs w:val="22"/>
        </w:rPr>
      </w:pPr>
      <w:r w:rsidRPr="00806B3B">
        <w:rPr>
          <w:rFonts w:cs="Arial"/>
          <w:b/>
          <w:sz w:val="22"/>
          <w:szCs w:val="22"/>
        </w:rPr>
        <w:t xml:space="preserve">Lezing Psalm 22 (Karel </w:t>
      </w:r>
      <w:proofErr w:type="spellStart"/>
      <w:r w:rsidRPr="00806B3B">
        <w:rPr>
          <w:rFonts w:cs="Arial"/>
          <w:b/>
          <w:sz w:val="22"/>
          <w:szCs w:val="22"/>
        </w:rPr>
        <w:t>Eykman</w:t>
      </w:r>
      <w:proofErr w:type="spellEnd"/>
      <w:r w:rsidRPr="00806B3B">
        <w:rPr>
          <w:rFonts w:cs="Arial"/>
          <w:b/>
          <w:sz w:val="22"/>
          <w:szCs w:val="22"/>
        </w:rPr>
        <w:t>)</w:t>
      </w:r>
    </w:p>
    <w:p w14:paraId="28222709" w14:textId="77777777" w:rsidR="00806B3B" w:rsidRPr="00806B3B" w:rsidRDefault="00806B3B" w:rsidP="00806B3B">
      <w:pPr>
        <w:spacing w:line="360" w:lineRule="auto"/>
        <w:rPr>
          <w:sz w:val="22"/>
          <w:szCs w:val="22"/>
        </w:rPr>
      </w:pPr>
      <w:r w:rsidRPr="00806B3B">
        <w:rPr>
          <w:sz w:val="22"/>
          <w:szCs w:val="22"/>
        </w:rPr>
        <w:t>Mijn God, mijn God, waarom laat je mij in de steek?</w:t>
      </w:r>
    </w:p>
    <w:p w14:paraId="4140569E" w14:textId="77777777" w:rsidR="00806B3B" w:rsidRPr="00806B3B" w:rsidRDefault="00806B3B" w:rsidP="00806B3B">
      <w:pPr>
        <w:spacing w:line="360" w:lineRule="auto"/>
        <w:rPr>
          <w:sz w:val="22"/>
          <w:szCs w:val="22"/>
        </w:rPr>
      </w:pPr>
      <w:r w:rsidRPr="00806B3B">
        <w:rPr>
          <w:sz w:val="22"/>
          <w:szCs w:val="22"/>
        </w:rPr>
        <w:t>Waarom ben je ver weg nu ik om je schreeuw?</w:t>
      </w:r>
    </w:p>
    <w:p w14:paraId="5C47B6C6" w14:textId="77777777" w:rsidR="00806B3B" w:rsidRPr="00806B3B" w:rsidRDefault="00806B3B" w:rsidP="00806B3B">
      <w:pPr>
        <w:spacing w:line="360" w:lineRule="auto"/>
        <w:rPr>
          <w:sz w:val="22"/>
          <w:szCs w:val="22"/>
        </w:rPr>
      </w:pPr>
      <w:r w:rsidRPr="00806B3B">
        <w:rPr>
          <w:sz w:val="22"/>
          <w:szCs w:val="22"/>
        </w:rPr>
        <w:t>Iedereen die mij ziet, lacht mij uit. Iedereen scheldt op mij en spuugt naar mij.</w:t>
      </w:r>
    </w:p>
    <w:p w14:paraId="463BBFCB" w14:textId="77777777" w:rsidR="00806B3B" w:rsidRPr="00806B3B" w:rsidRDefault="00806B3B" w:rsidP="00806B3B">
      <w:pPr>
        <w:spacing w:line="360" w:lineRule="auto"/>
        <w:rPr>
          <w:sz w:val="22"/>
          <w:szCs w:val="22"/>
        </w:rPr>
      </w:pPr>
      <w:r w:rsidRPr="00806B3B">
        <w:rPr>
          <w:sz w:val="22"/>
          <w:szCs w:val="22"/>
        </w:rPr>
        <w:t>Als hij zo in God gelooft, zeggen ze, laat die hem dan helpen. Die kan hem toch redden?</w:t>
      </w:r>
    </w:p>
    <w:p w14:paraId="7D399DDE" w14:textId="77777777" w:rsidR="00806B3B" w:rsidRPr="00806B3B" w:rsidRDefault="00806B3B" w:rsidP="00806B3B">
      <w:pPr>
        <w:spacing w:line="360" w:lineRule="auto"/>
        <w:rPr>
          <w:sz w:val="22"/>
          <w:szCs w:val="22"/>
        </w:rPr>
      </w:pPr>
      <w:r w:rsidRPr="00806B3B">
        <w:rPr>
          <w:sz w:val="22"/>
          <w:szCs w:val="22"/>
        </w:rPr>
        <w:t>Kom haastig om te helpen. Je geeft altijd antwoord. Je bent niet ver weg. Jij kijkt niet neer op wie er ellendig aan toe is. Jij bent dichtbij als iemand je nodig heeft.</w:t>
      </w:r>
    </w:p>
    <w:p w14:paraId="266A46A9" w14:textId="77777777" w:rsidR="00806B3B" w:rsidRPr="00806B3B" w:rsidRDefault="00806B3B" w:rsidP="00806B3B">
      <w:pPr>
        <w:spacing w:line="360" w:lineRule="auto"/>
        <w:rPr>
          <w:sz w:val="22"/>
          <w:szCs w:val="22"/>
        </w:rPr>
      </w:pPr>
      <w:r w:rsidRPr="00806B3B">
        <w:rPr>
          <w:sz w:val="22"/>
          <w:szCs w:val="22"/>
        </w:rPr>
        <w:t>Dat zullen ze weten, overal op aarde.</w:t>
      </w:r>
    </w:p>
    <w:p w14:paraId="5625825B" w14:textId="77777777" w:rsidR="00806B3B" w:rsidRPr="00806B3B" w:rsidRDefault="00806B3B" w:rsidP="00806B3B">
      <w:pPr>
        <w:pBdr>
          <w:bottom w:val="single" w:sz="12" w:space="1" w:color="auto"/>
        </w:pBdr>
        <w:spacing w:line="360" w:lineRule="auto"/>
        <w:ind w:left="284" w:hanging="284"/>
        <w:rPr>
          <w:sz w:val="22"/>
          <w:szCs w:val="22"/>
        </w:rPr>
      </w:pPr>
    </w:p>
    <w:p w14:paraId="7806C967" w14:textId="77777777" w:rsidR="00806B3B" w:rsidRPr="00806B3B" w:rsidRDefault="00806B3B" w:rsidP="00806B3B">
      <w:pPr>
        <w:spacing w:line="360" w:lineRule="auto"/>
        <w:ind w:left="284" w:hanging="284"/>
        <w:rPr>
          <w:rFonts w:cs="Arial"/>
          <w:b/>
          <w:sz w:val="22"/>
          <w:szCs w:val="22"/>
        </w:rPr>
      </w:pPr>
      <w:r w:rsidRPr="00806B3B">
        <w:rPr>
          <w:rFonts w:cs="Arial"/>
          <w:b/>
          <w:sz w:val="22"/>
          <w:szCs w:val="22"/>
        </w:rPr>
        <w:t>Lied 647: 2</w:t>
      </w:r>
    </w:p>
    <w:p w14:paraId="37696749"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2.</w:t>
      </w:r>
      <w:r w:rsidRPr="00806B3B">
        <w:rPr>
          <w:sz w:val="22"/>
          <w:szCs w:val="22"/>
        </w:rPr>
        <w:tab/>
        <w:t>Voor mensen die roepend, tastend en zoekend,</w:t>
      </w:r>
    </w:p>
    <w:p w14:paraId="61AC2087"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ab/>
        <w:t>door het leven gaan, verschijnt hier een teken,</w:t>
      </w:r>
    </w:p>
    <w:p w14:paraId="2368C00C"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ab/>
        <w:t>brood om te breken: wij kunnen bestaan.</w:t>
      </w:r>
    </w:p>
    <w:p w14:paraId="7544A631" w14:textId="77777777" w:rsidR="00806B3B" w:rsidRPr="00806B3B" w:rsidRDefault="00806B3B" w:rsidP="00806B3B">
      <w:pPr>
        <w:pBdr>
          <w:bottom w:val="single" w:sz="12" w:space="1" w:color="auto"/>
        </w:pBdr>
        <w:spacing w:line="360" w:lineRule="auto"/>
        <w:ind w:left="284" w:hanging="284"/>
        <w:rPr>
          <w:sz w:val="22"/>
          <w:szCs w:val="22"/>
        </w:rPr>
      </w:pPr>
    </w:p>
    <w:p w14:paraId="65A88DE0" w14:textId="77777777" w:rsidR="00806B3B" w:rsidRPr="00806B3B" w:rsidRDefault="00806B3B" w:rsidP="00806B3B">
      <w:pPr>
        <w:spacing w:line="360" w:lineRule="auto"/>
        <w:ind w:left="284" w:hanging="284"/>
        <w:rPr>
          <w:rFonts w:cs="Arial"/>
          <w:b/>
          <w:sz w:val="22"/>
          <w:szCs w:val="22"/>
        </w:rPr>
      </w:pPr>
      <w:r w:rsidRPr="00806B3B">
        <w:rPr>
          <w:rFonts w:cs="Arial"/>
          <w:b/>
          <w:sz w:val="22"/>
          <w:szCs w:val="22"/>
        </w:rPr>
        <w:t>Lezing Ester 1: 10-20</w:t>
      </w:r>
    </w:p>
    <w:p w14:paraId="0E57AFC2" w14:textId="77777777" w:rsidR="00806B3B" w:rsidRPr="00806B3B" w:rsidRDefault="00806B3B" w:rsidP="00806B3B">
      <w:pPr>
        <w:pBdr>
          <w:bottom w:val="single" w:sz="12" w:space="1" w:color="auto"/>
        </w:pBdr>
        <w:spacing w:line="360" w:lineRule="auto"/>
        <w:rPr>
          <w:sz w:val="22"/>
          <w:szCs w:val="22"/>
        </w:rPr>
      </w:pPr>
    </w:p>
    <w:p w14:paraId="54FE4FBC" w14:textId="77777777" w:rsidR="00806B3B" w:rsidRPr="00806B3B" w:rsidRDefault="00806B3B" w:rsidP="00806B3B">
      <w:pPr>
        <w:spacing w:line="360" w:lineRule="auto"/>
        <w:ind w:left="284" w:hanging="284"/>
        <w:rPr>
          <w:rFonts w:cs="Arial"/>
          <w:b/>
          <w:sz w:val="22"/>
          <w:szCs w:val="22"/>
        </w:rPr>
      </w:pPr>
      <w:r w:rsidRPr="00806B3B">
        <w:rPr>
          <w:rFonts w:cs="Arial"/>
          <w:b/>
          <w:sz w:val="22"/>
          <w:szCs w:val="22"/>
        </w:rPr>
        <w:t>Lied 647: 3</w:t>
      </w:r>
    </w:p>
    <w:p w14:paraId="3B45CA38"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3.</w:t>
      </w:r>
      <w:r w:rsidRPr="00806B3B">
        <w:rPr>
          <w:sz w:val="22"/>
          <w:szCs w:val="22"/>
        </w:rPr>
        <w:tab/>
        <w:t>Voor mensen die vragend, wachtend en wakend,</w:t>
      </w:r>
    </w:p>
    <w:p w14:paraId="7F6BA7E6"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ab/>
        <w:t>door het leven gaan, weerklinken hier woorden,</w:t>
      </w:r>
    </w:p>
    <w:p w14:paraId="60150F6D"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ab/>
        <w:t>God wil ons horen: wij worden verstaan.</w:t>
      </w:r>
    </w:p>
    <w:p w14:paraId="22FD9F97" w14:textId="77777777" w:rsidR="00806B3B" w:rsidRPr="00806B3B" w:rsidRDefault="00806B3B" w:rsidP="00806B3B">
      <w:pPr>
        <w:pBdr>
          <w:bottom w:val="single" w:sz="12" w:space="1" w:color="auto"/>
        </w:pBdr>
        <w:spacing w:line="360" w:lineRule="auto"/>
        <w:ind w:left="284" w:hanging="284"/>
        <w:rPr>
          <w:sz w:val="22"/>
          <w:szCs w:val="22"/>
        </w:rPr>
      </w:pPr>
    </w:p>
    <w:p w14:paraId="76E03945" w14:textId="77777777" w:rsidR="00806B3B" w:rsidRPr="00806B3B" w:rsidRDefault="00806B3B" w:rsidP="00806B3B">
      <w:pPr>
        <w:spacing w:line="360" w:lineRule="auto"/>
        <w:ind w:left="284" w:hanging="284"/>
        <w:rPr>
          <w:rFonts w:cs="Arial"/>
          <w:b/>
          <w:sz w:val="22"/>
          <w:szCs w:val="22"/>
        </w:rPr>
      </w:pPr>
      <w:r w:rsidRPr="00806B3B">
        <w:rPr>
          <w:rFonts w:cs="Arial"/>
          <w:b/>
          <w:sz w:val="22"/>
          <w:szCs w:val="22"/>
        </w:rPr>
        <w:t>Lezing Ester 2: 5-11</w:t>
      </w:r>
    </w:p>
    <w:p w14:paraId="13020EF8" w14:textId="77777777" w:rsidR="00806B3B" w:rsidRPr="00806B3B" w:rsidRDefault="00806B3B" w:rsidP="00806B3B">
      <w:pPr>
        <w:pBdr>
          <w:bottom w:val="single" w:sz="12" w:space="1" w:color="auto"/>
        </w:pBdr>
        <w:spacing w:line="360" w:lineRule="auto"/>
        <w:ind w:left="279" w:hanging="279"/>
        <w:rPr>
          <w:sz w:val="22"/>
          <w:szCs w:val="22"/>
        </w:rPr>
      </w:pPr>
    </w:p>
    <w:p w14:paraId="51050028" w14:textId="77777777" w:rsidR="00806B3B" w:rsidRPr="00806B3B" w:rsidRDefault="00806B3B" w:rsidP="00806B3B">
      <w:pPr>
        <w:spacing w:line="360" w:lineRule="auto"/>
        <w:ind w:left="284" w:hanging="284"/>
        <w:rPr>
          <w:rFonts w:cs="Arial"/>
          <w:b/>
          <w:sz w:val="22"/>
          <w:szCs w:val="22"/>
        </w:rPr>
      </w:pPr>
      <w:r w:rsidRPr="00806B3B">
        <w:rPr>
          <w:rFonts w:cs="Arial"/>
          <w:b/>
          <w:sz w:val="22"/>
          <w:szCs w:val="22"/>
        </w:rPr>
        <w:t>Lied 647: 4</w:t>
      </w:r>
    </w:p>
    <w:p w14:paraId="47E3E3FC"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4.</w:t>
      </w:r>
      <w:r w:rsidRPr="00806B3B">
        <w:rPr>
          <w:sz w:val="22"/>
          <w:szCs w:val="22"/>
        </w:rPr>
        <w:tab/>
        <w:t>Voor mensen die hopend, wankel gelovend,</w:t>
      </w:r>
    </w:p>
    <w:p w14:paraId="0CAE1224"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ab/>
        <w:t>door het leven gaan, herstelt God uit duister,</w:t>
      </w:r>
    </w:p>
    <w:p w14:paraId="0CFAAF85" w14:textId="77777777" w:rsidR="00806B3B" w:rsidRPr="00806B3B" w:rsidRDefault="00806B3B" w:rsidP="00806B3B">
      <w:pPr>
        <w:pBdr>
          <w:bottom w:val="single" w:sz="12" w:space="1" w:color="auto"/>
        </w:pBdr>
        <w:spacing w:line="360" w:lineRule="auto"/>
        <w:ind w:left="284" w:hanging="284"/>
        <w:rPr>
          <w:sz w:val="22"/>
          <w:szCs w:val="22"/>
        </w:rPr>
      </w:pPr>
      <w:r w:rsidRPr="00806B3B">
        <w:rPr>
          <w:sz w:val="22"/>
          <w:szCs w:val="22"/>
        </w:rPr>
        <w:tab/>
        <w:t>Adam in luister: wij dragen zijn naam.</w:t>
      </w:r>
    </w:p>
    <w:p w14:paraId="082C3CE3" w14:textId="77777777" w:rsidR="00806B3B" w:rsidRPr="00806B3B" w:rsidRDefault="00806B3B" w:rsidP="00806B3B">
      <w:pPr>
        <w:pBdr>
          <w:bottom w:val="single" w:sz="12" w:space="1" w:color="auto"/>
        </w:pBdr>
        <w:spacing w:line="360" w:lineRule="auto"/>
        <w:ind w:left="284" w:hanging="284"/>
        <w:rPr>
          <w:sz w:val="22"/>
          <w:szCs w:val="22"/>
        </w:rPr>
      </w:pPr>
    </w:p>
    <w:p w14:paraId="24289374" w14:textId="77777777" w:rsidR="00806B3B" w:rsidRPr="00806B3B" w:rsidRDefault="00806B3B" w:rsidP="00806B3B">
      <w:pPr>
        <w:spacing w:line="360" w:lineRule="auto"/>
        <w:ind w:left="279" w:hanging="279"/>
        <w:rPr>
          <w:rFonts w:cs="Arial"/>
          <w:b/>
          <w:sz w:val="22"/>
          <w:szCs w:val="22"/>
        </w:rPr>
      </w:pPr>
      <w:r w:rsidRPr="00806B3B">
        <w:rPr>
          <w:rFonts w:cs="Arial"/>
          <w:b/>
          <w:sz w:val="22"/>
          <w:szCs w:val="22"/>
        </w:rPr>
        <w:lastRenderedPageBreak/>
        <w:t>Preek</w:t>
      </w:r>
    </w:p>
    <w:p w14:paraId="43AD8B74" w14:textId="77777777" w:rsidR="00806B3B" w:rsidRPr="00806B3B" w:rsidRDefault="00806B3B" w:rsidP="00806B3B">
      <w:pPr>
        <w:pBdr>
          <w:bottom w:val="single" w:sz="12" w:space="1" w:color="auto"/>
        </w:pBdr>
        <w:spacing w:line="360" w:lineRule="auto"/>
        <w:ind w:left="279" w:hanging="279"/>
        <w:rPr>
          <w:sz w:val="22"/>
          <w:szCs w:val="22"/>
        </w:rPr>
      </w:pPr>
    </w:p>
    <w:p w14:paraId="73CBB176" w14:textId="77777777" w:rsidR="00806B3B" w:rsidRPr="00806B3B" w:rsidRDefault="00806B3B" w:rsidP="00806B3B">
      <w:pPr>
        <w:spacing w:line="360" w:lineRule="auto"/>
        <w:ind w:left="279" w:hanging="279"/>
        <w:rPr>
          <w:rFonts w:cs="Arial"/>
          <w:b/>
          <w:sz w:val="22"/>
          <w:szCs w:val="22"/>
        </w:rPr>
      </w:pPr>
      <w:r w:rsidRPr="00806B3B">
        <w:rPr>
          <w:rFonts w:cs="Arial"/>
          <w:b/>
          <w:sz w:val="22"/>
          <w:szCs w:val="22"/>
        </w:rPr>
        <w:t>Orgelspel</w:t>
      </w:r>
    </w:p>
    <w:p w14:paraId="6863F147" w14:textId="77777777" w:rsidR="00806B3B" w:rsidRPr="00806B3B" w:rsidRDefault="00806B3B" w:rsidP="00806B3B">
      <w:pPr>
        <w:pBdr>
          <w:bottom w:val="single" w:sz="12" w:space="1" w:color="auto"/>
        </w:pBdr>
        <w:spacing w:line="360" w:lineRule="auto"/>
        <w:rPr>
          <w:sz w:val="22"/>
          <w:szCs w:val="22"/>
        </w:rPr>
      </w:pPr>
    </w:p>
    <w:p w14:paraId="5D2C22E8" w14:textId="77777777" w:rsidR="00806B3B" w:rsidRPr="00806B3B" w:rsidRDefault="00806B3B" w:rsidP="00806B3B">
      <w:pPr>
        <w:spacing w:line="360" w:lineRule="auto"/>
        <w:rPr>
          <w:rFonts w:cs="Arial"/>
          <w:b/>
          <w:sz w:val="22"/>
          <w:szCs w:val="22"/>
        </w:rPr>
      </w:pPr>
      <w:r w:rsidRPr="00806B3B">
        <w:rPr>
          <w:rFonts w:cs="Arial"/>
          <w:b/>
          <w:sz w:val="22"/>
          <w:szCs w:val="22"/>
        </w:rPr>
        <w:t>Stilte</w:t>
      </w:r>
    </w:p>
    <w:p w14:paraId="014410A0" w14:textId="77777777" w:rsidR="00806B3B" w:rsidRPr="00806B3B" w:rsidRDefault="00806B3B" w:rsidP="00806B3B">
      <w:pPr>
        <w:pBdr>
          <w:bottom w:val="single" w:sz="12" w:space="1" w:color="auto"/>
        </w:pBdr>
        <w:spacing w:line="360" w:lineRule="auto"/>
        <w:rPr>
          <w:sz w:val="22"/>
          <w:szCs w:val="22"/>
        </w:rPr>
      </w:pPr>
    </w:p>
    <w:p w14:paraId="2B3E84A5" w14:textId="77777777" w:rsidR="00806B3B" w:rsidRPr="00806B3B" w:rsidRDefault="00806B3B" w:rsidP="00806B3B">
      <w:pPr>
        <w:spacing w:line="360" w:lineRule="auto"/>
        <w:rPr>
          <w:rFonts w:cs="Arial"/>
          <w:b/>
          <w:sz w:val="22"/>
          <w:szCs w:val="22"/>
        </w:rPr>
      </w:pPr>
      <w:r w:rsidRPr="00806B3B">
        <w:rPr>
          <w:rFonts w:cs="Arial"/>
          <w:b/>
          <w:sz w:val="22"/>
          <w:szCs w:val="22"/>
        </w:rPr>
        <w:t>Dankgebed, voorbeden, stil gebed en gezamenlijk Onze Vader</w:t>
      </w:r>
    </w:p>
    <w:p w14:paraId="18738277" w14:textId="77777777" w:rsidR="00806B3B" w:rsidRPr="00806B3B" w:rsidRDefault="00806B3B" w:rsidP="00806B3B">
      <w:pPr>
        <w:pBdr>
          <w:bottom w:val="single" w:sz="12" w:space="1" w:color="auto"/>
        </w:pBdr>
        <w:spacing w:line="360" w:lineRule="auto"/>
        <w:rPr>
          <w:sz w:val="22"/>
          <w:szCs w:val="22"/>
        </w:rPr>
      </w:pPr>
      <w:r w:rsidRPr="00806B3B">
        <w:rPr>
          <w:sz w:val="22"/>
          <w:szCs w:val="22"/>
        </w:rPr>
        <w:tab/>
      </w:r>
    </w:p>
    <w:p w14:paraId="2260CA04" w14:textId="7632AED0" w:rsidR="00806B3B" w:rsidRPr="00806B3B" w:rsidRDefault="00806B3B" w:rsidP="00806B3B">
      <w:pPr>
        <w:spacing w:line="360" w:lineRule="auto"/>
        <w:rPr>
          <w:rFonts w:cs="Arial"/>
          <w:b/>
          <w:sz w:val="22"/>
          <w:szCs w:val="22"/>
        </w:rPr>
      </w:pPr>
      <w:r w:rsidRPr="00806B3B">
        <w:rPr>
          <w:rFonts w:cs="Arial"/>
          <w:b/>
          <w:sz w:val="22"/>
          <w:szCs w:val="22"/>
        </w:rPr>
        <w:t>Mededelingen en inzameling</w:t>
      </w:r>
    </w:p>
    <w:p w14:paraId="697FF21B" w14:textId="77777777" w:rsidR="00806B3B" w:rsidRPr="00806B3B" w:rsidRDefault="00806B3B" w:rsidP="00806B3B">
      <w:pPr>
        <w:pBdr>
          <w:bottom w:val="single" w:sz="12" w:space="1" w:color="auto"/>
        </w:pBdr>
        <w:spacing w:line="360" w:lineRule="auto"/>
        <w:rPr>
          <w:sz w:val="22"/>
          <w:szCs w:val="22"/>
        </w:rPr>
      </w:pPr>
    </w:p>
    <w:p w14:paraId="6C77EA9F" w14:textId="77777777" w:rsidR="00806B3B" w:rsidRPr="00806B3B" w:rsidRDefault="00806B3B" w:rsidP="00806B3B">
      <w:pPr>
        <w:spacing w:line="360" w:lineRule="auto"/>
        <w:rPr>
          <w:rFonts w:cs="Arial"/>
          <w:b/>
          <w:sz w:val="22"/>
          <w:szCs w:val="22"/>
        </w:rPr>
      </w:pPr>
      <w:r w:rsidRPr="00806B3B">
        <w:rPr>
          <w:rFonts w:cs="Arial"/>
          <w:b/>
          <w:sz w:val="22"/>
          <w:szCs w:val="22"/>
        </w:rPr>
        <w:t>Lied 416: 1-3</w:t>
      </w:r>
    </w:p>
    <w:p w14:paraId="4F70B66B" w14:textId="77777777" w:rsidR="00806B3B" w:rsidRPr="00806B3B" w:rsidRDefault="00806B3B" w:rsidP="00806B3B">
      <w:pPr>
        <w:pBdr>
          <w:bottom w:val="single" w:sz="12" w:space="1" w:color="auto"/>
        </w:pBdr>
        <w:spacing w:line="360" w:lineRule="auto"/>
        <w:ind w:left="250" w:hanging="250"/>
        <w:rPr>
          <w:sz w:val="22"/>
          <w:szCs w:val="22"/>
        </w:rPr>
      </w:pPr>
      <w:r w:rsidRPr="00806B3B">
        <w:rPr>
          <w:sz w:val="22"/>
          <w:szCs w:val="22"/>
        </w:rPr>
        <w:t>1.</w:t>
      </w:r>
      <w:r w:rsidRPr="00806B3B">
        <w:rPr>
          <w:sz w:val="22"/>
          <w:szCs w:val="22"/>
        </w:rPr>
        <w:tab/>
        <w:t>Ga met God en Hij zal met je zijn, jou nabij op al je wegen,</w:t>
      </w:r>
    </w:p>
    <w:p w14:paraId="32130D00" w14:textId="77777777" w:rsidR="00806B3B" w:rsidRPr="00806B3B" w:rsidRDefault="00806B3B" w:rsidP="00806B3B">
      <w:pPr>
        <w:pBdr>
          <w:bottom w:val="single" w:sz="12" w:space="1" w:color="auto"/>
        </w:pBdr>
        <w:spacing w:line="360" w:lineRule="auto"/>
        <w:ind w:left="250" w:hanging="250"/>
        <w:rPr>
          <w:sz w:val="22"/>
          <w:szCs w:val="22"/>
        </w:rPr>
      </w:pPr>
      <w:r w:rsidRPr="00806B3B">
        <w:rPr>
          <w:sz w:val="22"/>
          <w:szCs w:val="22"/>
        </w:rPr>
        <w:tab/>
        <w:t>met zijn raad en troost en zegen. Ga met God en Hij zal met je zijn.</w:t>
      </w:r>
    </w:p>
    <w:p w14:paraId="1FE68295" w14:textId="77777777" w:rsidR="00806B3B" w:rsidRPr="00806B3B" w:rsidRDefault="00806B3B" w:rsidP="00806B3B">
      <w:pPr>
        <w:pBdr>
          <w:bottom w:val="single" w:sz="12" w:space="1" w:color="auto"/>
        </w:pBdr>
        <w:spacing w:line="360" w:lineRule="auto"/>
        <w:ind w:left="250" w:hanging="250"/>
        <w:rPr>
          <w:sz w:val="22"/>
          <w:szCs w:val="22"/>
        </w:rPr>
      </w:pPr>
    </w:p>
    <w:p w14:paraId="692C4FD7" w14:textId="77777777" w:rsidR="00806B3B" w:rsidRPr="00806B3B" w:rsidRDefault="00806B3B" w:rsidP="00806B3B">
      <w:pPr>
        <w:pBdr>
          <w:bottom w:val="single" w:sz="12" w:space="1" w:color="auto"/>
        </w:pBdr>
        <w:spacing w:line="360" w:lineRule="auto"/>
        <w:ind w:left="250" w:hanging="250"/>
        <w:rPr>
          <w:sz w:val="22"/>
          <w:szCs w:val="22"/>
        </w:rPr>
      </w:pPr>
      <w:r w:rsidRPr="00806B3B">
        <w:rPr>
          <w:sz w:val="22"/>
          <w:szCs w:val="22"/>
        </w:rPr>
        <w:t>2.</w:t>
      </w:r>
      <w:r w:rsidRPr="00806B3B">
        <w:rPr>
          <w:sz w:val="22"/>
          <w:szCs w:val="22"/>
        </w:rPr>
        <w:tab/>
        <w:t>Ga met God en Hij zal met je zijn, bij gevaar, in bange tijden,</w:t>
      </w:r>
    </w:p>
    <w:p w14:paraId="63FFD068" w14:textId="77777777" w:rsidR="00806B3B" w:rsidRPr="00806B3B" w:rsidRDefault="00806B3B" w:rsidP="00806B3B">
      <w:pPr>
        <w:pBdr>
          <w:bottom w:val="single" w:sz="12" w:space="1" w:color="auto"/>
        </w:pBdr>
        <w:spacing w:line="360" w:lineRule="auto"/>
        <w:ind w:left="250" w:hanging="250"/>
        <w:rPr>
          <w:sz w:val="22"/>
          <w:szCs w:val="22"/>
        </w:rPr>
      </w:pPr>
      <w:r w:rsidRPr="00806B3B">
        <w:rPr>
          <w:sz w:val="22"/>
          <w:szCs w:val="22"/>
        </w:rPr>
        <w:tab/>
        <w:t>over jou zijn vleugels spreiden. Ga met God en Hij zal met je zijn.</w:t>
      </w:r>
    </w:p>
    <w:p w14:paraId="67EB15CC" w14:textId="77777777" w:rsidR="00806B3B" w:rsidRPr="00806B3B" w:rsidRDefault="00806B3B" w:rsidP="00806B3B">
      <w:pPr>
        <w:pBdr>
          <w:bottom w:val="single" w:sz="12" w:space="1" w:color="auto"/>
        </w:pBdr>
        <w:spacing w:line="360" w:lineRule="auto"/>
        <w:ind w:left="250" w:hanging="250"/>
        <w:rPr>
          <w:sz w:val="22"/>
          <w:szCs w:val="22"/>
        </w:rPr>
      </w:pPr>
    </w:p>
    <w:p w14:paraId="40B02227" w14:textId="77777777" w:rsidR="00806B3B" w:rsidRPr="00806B3B" w:rsidRDefault="00806B3B" w:rsidP="00806B3B">
      <w:pPr>
        <w:pBdr>
          <w:bottom w:val="single" w:sz="12" w:space="1" w:color="auto"/>
        </w:pBdr>
        <w:spacing w:line="360" w:lineRule="auto"/>
        <w:ind w:left="250" w:hanging="250"/>
        <w:rPr>
          <w:sz w:val="22"/>
          <w:szCs w:val="22"/>
        </w:rPr>
      </w:pPr>
      <w:r w:rsidRPr="00806B3B">
        <w:rPr>
          <w:sz w:val="22"/>
          <w:szCs w:val="22"/>
        </w:rPr>
        <w:t>3.</w:t>
      </w:r>
      <w:r w:rsidRPr="00806B3B">
        <w:rPr>
          <w:sz w:val="22"/>
          <w:szCs w:val="22"/>
        </w:rPr>
        <w:tab/>
        <w:t>Ga met God en Hij zal met je zijn, in zijn liefde je bewaren,</w:t>
      </w:r>
    </w:p>
    <w:p w14:paraId="401B135A" w14:textId="77777777" w:rsidR="00806B3B" w:rsidRPr="00806B3B" w:rsidRDefault="00806B3B" w:rsidP="00806B3B">
      <w:pPr>
        <w:pBdr>
          <w:bottom w:val="single" w:sz="12" w:space="1" w:color="auto"/>
        </w:pBdr>
        <w:spacing w:line="360" w:lineRule="auto"/>
        <w:ind w:left="250" w:hanging="250"/>
        <w:rPr>
          <w:sz w:val="22"/>
          <w:szCs w:val="22"/>
        </w:rPr>
      </w:pPr>
      <w:r w:rsidRPr="00806B3B">
        <w:rPr>
          <w:sz w:val="22"/>
          <w:szCs w:val="22"/>
        </w:rPr>
        <w:tab/>
        <w:t>in de dood je leven sparen. Ga met God en Hij zal met je zijn.</w:t>
      </w:r>
    </w:p>
    <w:p w14:paraId="69C22DB9" w14:textId="77777777" w:rsidR="00806B3B" w:rsidRPr="00806B3B" w:rsidRDefault="00806B3B" w:rsidP="00806B3B">
      <w:pPr>
        <w:pBdr>
          <w:bottom w:val="single" w:sz="12" w:space="1" w:color="auto"/>
        </w:pBdr>
        <w:spacing w:line="360" w:lineRule="auto"/>
        <w:ind w:left="250" w:hanging="250"/>
        <w:rPr>
          <w:sz w:val="22"/>
          <w:szCs w:val="22"/>
        </w:rPr>
      </w:pPr>
    </w:p>
    <w:p w14:paraId="5960FDBA" w14:textId="77777777" w:rsidR="00806B3B" w:rsidRPr="00806B3B" w:rsidRDefault="00806B3B" w:rsidP="00806B3B">
      <w:pPr>
        <w:spacing w:line="360" w:lineRule="auto"/>
        <w:rPr>
          <w:rFonts w:cs="Arial"/>
          <w:b/>
          <w:sz w:val="22"/>
          <w:szCs w:val="22"/>
        </w:rPr>
      </w:pPr>
      <w:r w:rsidRPr="00806B3B">
        <w:rPr>
          <w:rFonts w:cs="Arial"/>
          <w:b/>
          <w:sz w:val="22"/>
          <w:szCs w:val="22"/>
        </w:rPr>
        <w:t>Uitzending en zegen</w:t>
      </w:r>
    </w:p>
    <w:p w14:paraId="78F2BB82" w14:textId="77777777" w:rsidR="00806B3B" w:rsidRPr="00806B3B" w:rsidRDefault="00806B3B" w:rsidP="00806B3B">
      <w:pPr>
        <w:pBdr>
          <w:bottom w:val="single" w:sz="12" w:space="1" w:color="auto"/>
        </w:pBdr>
        <w:spacing w:line="360" w:lineRule="auto"/>
        <w:ind w:left="250" w:hanging="250"/>
        <w:rPr>
          <w:sz w:val="22"/>
          <w:szCs w:val="22"/>
        </w:rPr>
      </w:pPr>
    </w:p>
    <w:p w14:paraId="13105C7F" w14:textId="77777777" w:rsidR="00806B3B" w:rsidRPr="00806B3B" w:rsidRDefault="00806B3B" w:rsidP="00806B3B">
      <w:pPr>
        <w:spacing w:line="360" w:lineRule="auto"/>
        <w:rPr>
          <w:rFonts w:cs="Arial"/>
          <w:b/>
          <w:sz w:val="22"/>
          <w:szCs w:val="22"/>
        </w:rPr>
      </w:pPr>
      <w:r w:rsidRPr="00806B3B">
        <w:rPr>
          <w:rFonts w:cs="Arial"/>
          <w:b/>
          <w:sz w:val="22"/>
          <w:szCs w:val="22"/>
        </w:rPr>
        <w:t>Lied 416: 4</w:t>
      </w:r>
    </w:p>
    <w:p w14:paraId="75B927C2" w14:textId="77777777" w:rsidR="00806B3B" w:rsidRPr="00806B3B" w:rsidRDefault="00806B3B" w:rsidP="00806B3B">
      <w:pPr>
        <w:spacing w:line="360" w:lineRule="auto"/>
        <w:ind w:left="284" w:hanging="284"/>
        <w:rPr>
          <w:sz w:val="22"/>
          <w:szCs w:val="22"/>
        </w:rPr>
      </w:pPr>
      <w:r w:rsidRPr="00806B3B">
        <w:rPr>
          <w:sz w:val="22"/>
          <w:szCs w:val="22"/>
        </w:rPr>
        <w:t>4.</w:t>
      </w:r>
      <w:r w:rsidRPr="00806B3B">
        <w:rPr>
          <w:sz w:val="22"/>
          <w:szCs w:val="22"/>
        </w:rPr>
        <w:tab/>
        <w:t>Ga met God en Hij zal met je zijn, tot wij weer elkaar ontmoeten,</w:t>
      </w:r>
    </w:p>
    <w:p w14:paraId="5B374372" w14:textId="6AF6C38D" w:rsidR="00806B3B" w:rsidRPr="00806B3B" w:rsidRDefault="00806B3B" w:rsidP="00806B3B">
      <w:pPr>
        <w:spacing w:line="360" w:lineRule="auto"/>
        <w:ind w:left="284" w:hanging="284"/>
        <w:rPr>
          <w:sz w:val="22"/>
          <w:szCs w:val="22"/>
        </w:rPr>
      </w:pPr>
      <w:r w:rsidRPr="00806B3B">
        <w:rPr>
          <w:sz w:val="22"/>
          <w:szCs w:val="22"/>
        </w:rPr>
        <w:tab/>
        <w:t>in zijn naam elkaar begroeten. Ga met God en Hij zal met je zijn.</w:t>
      </w:r>
    </w:p>
    <w:p w14:paraId="17B8E087" w14:textId="77777777" w:rsidR="00806B3B" w:rsidRPr="00806B3B" w:rsidRDefault="00806B3B" w:rsidP="00806B3B">
      <w:pPr>
        <w:spacing w:line="360" w:lineRule="auto"/>
        <w:ind w:left="284" w:hanging="284"/>
        <w:rPr>
          <w:sz w:val="22"/>
          <w:szCs w:val="22"/>
        </w:rPr>
      </w:pPr>
    </w:p>
    <w:p w14:paraId="1E5ECAAC" w14:textId="77777777" w:rsidR="00806B3B" w:rsidRPr="00806B3B" w:rsidRDefault="00806B3B" w:rsidP="00806B3B">
      <w:pPr>
        <w:spacing w:line="360" w:lineRule="auto"/>
        <w:rPr>
          <w:rFonts w:cs="Arial"/>
          <w:i/>
          <w:sz w:val="20"/>
        </w:rPr>
      </w:pPr>
      <w:r w:rsidRPr="00806B3B">
        <w:rPr>
          <w:rFonts w:cs="Arial"/>
          <w:i/>
          <w:sz w:val="20"/>
        </w:rPr>
        <w:t>De Nederlandse theologe Barbara M. Veenman (Rotterdam, 1962) schrijft al twintig jaar boeken die lezers in het hart weten te raken. Haar laatste Young Adult-reeks over engelen en demonen leverde haar in de vaderlandse pers de bijnaam ‘de Nederlandse J.K. Rowling’ op.</w:t>
      </w:r>
    </w:p>
    <w:p w14:paraId="3591DA8A" w14:textId="77777777" w:rsidR="00806B3B" w:rsidRPr="00806B3B" w:rsidRDefault="00806B3B" w:rsidP="00806B3B">
      <w:pPr>
        <w:spacing w:line="360" w:lineRule="auto"/>
        <w:rPr>
          <w:rFonts w:cs="Arial"/>
          <w:i/>
          <w:sz w:val="20"/>
        </w:rPr>
      </w:pPr>
      <w:r w:rsidRPr="00806B3B">
        <w:rPr>
          <w:rFonts w:cs="Arial"/>
          <w:i/>
          <w:sz w:val="20"/>
        </w:rPr>
        <w:t>Eind 2019 verscheen het laatste boek van haar hand, getiteld ‘Freakshow’,  over een bijzondere groep buitenbeentjes op zoek naar een wonder.</w:t>
      </w:r>
    </w:p>
    <w:p w14:paraId="3779A07F" w14:textId="77777777" w:rsidR="00806B3B" w:rsidRPr="00806B3B" w:rsidRDefault="00806B3B" w:rsidP="00806B3B">
      <w:pPr>
        <w:spacing w:line="360" w:lineRule="auto"/>
        <w:rPr>
          <w:i/>
          <w:sz w:val="20"/>
        </w:rPr>
      </w:pPr>
    </w:p>
    <w:p w14:paraId="500F0319" w14:textId="77777777" w:rsidR="00806B3B" w:rsidRPr="00806B3B" w:rsidRDefault="00806B3B" w:rsidP="00806B3B">
      <w:pPr>
        <w:spacing w:line="360" w:lineRule="auto"/>
        <w:rPr>
          <w:i/>
          <w:sz w:val="20"/>
        </w:rPr>
      </w:pPr>
      <w:r w:rsidRPr="00806B3B">
        <w:rPr>
          <w:i/>
          <w:sz w:val="20"/>
        </w:rPr>
        <w:t>www.barbaraveenman.nl</w:t>
      </w:r>
    </w:p>
    <w:p w14:paraId="11696254" w14:textId="77777777" w:rsidR="00806B3B" w:rsidRPr="00806B3B" w:rsidRDefault="00806B3B" w:rsidP="00806B3B">
      <w:pPr>
        <w:spacing w:line="360" w:lineRule="auto"/>
        <w:rPr>
          <w:sz w:val="22"/>
          <w:szCs w:val="22"/>
        </w:rPr>
      </w:pPr>
    </w:p>
    <w:sectPr w:rsidR="00806B3B" w:rsidRPr="00806B3B" w:rsidSect="00806B3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3B"/>
    <w:rsid w:val="00764A20"/>
    <w:rsid w:val="00806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5CE6"/>
  <w15:chartTrackingRefBased/>
  <w15:docId w15:val="{9D79B639-689C-4860-B58E-E02F201C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B3B"/>
    <w:pPr>
      <w:spacing w:after="0" w:line="300" w:lineRule="atLeast"/>
    </w:pPr>
    <w:rPr>
      <w:rFonts w:ascii="Verdana" w:eastAsia="Times New Roman" w:hAnsi="Verdana"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489</Words>
  <Characters>2690</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Schrier</dc:creator>
  <cp:keywords/>
  <dc:description/>
  <cp:lastModifiedBy>Bram Schrier</cp:lastModifiedBy>
  <cp:revision>1</cp:revision>
  <dcterms:created xsi:type="dcterms:W3CDTF">2020-09-08T19:19:00Z</dcterms:created>
  <dcterms:modified xsi:type="dcterms:W3CDTF">2020-09-08T19:35:00Z</dcterms:modified>
</cp:coreProperties>
</file>